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DBF8" w14:textId="1182258C" w:rsidR="00CC18E2" w:rsidRPr="00B4408B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center"/>
        <w:rPr>
          <w:rFonts w:ascii="Arial" w:hAnsi="Arial" w:cs="Arial"/>
          <w:b/>
          <w:bCs/>
          <w:szCs w:val="28"/>
        </w:rPr>
      </w:pPr>
      <w:r w:rsidRPr="00B4408B">
        <w:rPr>
          <w:rFonts w:ascii="Arial" w:hAnsi="Arial" w:cs="Arial"/>
          <w:b/>
          <w:bCs/>
          <w:szCs w:val="28"/>
        </w:rPr>
        <w:t>ANEXO III</w:t>
      </w:r>
    </w:p>
    <w:p w14:paraId="6F82AE81" w14:textId="77777777" w:rsidR="00CC18E2" w:rsidRPr="00B4408B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left"/>
        <w:rPr>
          <w:rFonts w:ascii="Arial" w:hAnsi="Arial" w:cs="Arial"/>
          <w:szCs w:val="28"/>
        </w:rPr>
      </w:pPr>
    </w:p>
    <w:p w14:paraId="036D7CFC" w14:textId="77777777" w:rsidR="00CC18E2" w:rsidRPr="00B4408B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left"/>
        <w:rPr>
          <w:rFonts w:ascii="Arial" w:hAnsi="Arial" w:cs="Arial"/>
          <w:szCs w:val="28"/>
        </w:rPr>
      </w:pPr>
      <w:r w:rsidRPr="00B4408B">
        <w:rPr>
          <w:rFonts w:ascii="Arial" w:hAnsi="Arial" w:cs="Arial"/>
          <w:szCs w:val="28"/>
        </w:rPr>
        <w:t>Cuadro de Inversión Total Prevista:</w:t>
      </w:r>
    </w:p>
    <w:p w14:paraId="1A60753D" w14:textId="77777777" w:rsidR="00CC18E2" w:rsidRPr="005060CD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7225"/>
        <w:gridCol w:w="1829"/>
      </w:tblGrid>
      <w:tr w:rsidR="00CC18E2" w:rsidRPr="005060CD" w14:paraId="2784D569" w14:textId="77777777" w:rsidTr="00142EDE">
        <w:trPr>
          <w:trHeight w:val="505"/>
        </w:trPr>
        <w:tc>
          <w:tcPr>
            <w:tcW w:w="7225" w:type="dxa"/>
            <w:vAlign w:val="center"/>
          </w:tcPr>
          <w:p w14:paraId="017E66A7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0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PRESUPUESTO EJECUCIÓN MATERIAL (PEM) </w:t>
            </w:r>
          </w:p>
        </w:tc>
        <w:tc>
          <w:tcPr>
            <w:tcW w:w="1829" w:type="dxa"/>
            <w:vAlign w:val="center"/>
          </w:tcPr>
          <w:p w14:paraId="6934BEB3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0CD"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CC18E2" w:rsidRPr="005060CD" w14:paraId="74FDE0AE" w14:textId="77777777" w:rsidTr="00142EDE">
        <w:trPr>
          <w:trHeight w:val="505"/>
        </w:trPr>
        <w:tc>
          <w:tcPr>
            <w:tcW w:w="7225" w:type="dxa"/>
            <w:vAlign w:val="center"/>
          </w:tcPr>
          <w:p w14:paraId="2DFBF02B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60C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GASTOS GENERALES (GG)</w:t>
            </w:r>
          </w:p>
        </w:tc>
        <w:tc>
          <w:tcPr>
            <w:tcW w:w="1829" w:type="dxa"/>
            <w:vAlign w:val="center"/>
          </w:tcPr>
          <w:p w14:paraId="35395EFD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0C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CC18E2" w:rsidRPr="005060CD" w14:paraId="17F1C3B0" w14:textId="77777777" w:rsidTr="00142EDE">
        <w:trPr>
          <w:trHeight w:val="505"/>
        </w:trPr>
        <w:tc>
          <w:tcPr>
            <w:tcW w:w="7225" w:type="dxa"/>
            <w:vAlign w:val="center"/>
          </w:tcPr>
          <w:p w14:paraId="4AA16C12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60C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BENEFICIO INDUSTRIAL (BI)</w:t>
            </w:r>
          </w:p>
        </w:tc>
        <w:tc>
          <w:tcPr>
            <w:tcW w:w="1829" w:type="dxa"/>
            <w:vAlign w:val="center"/>
          </w:tcPr>
          <w:p w14:paraId="2DBBC7EE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0C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CC18E2" w:rsidRPr="005060CD" w14:paraId="3BE4215E" w14:textId="77777777" w:rsidTr="00142EDE">
        <w:trPr>
          <w:trHeight w:val="505"/>
        </w:trPr>
        <w:tc>
          <w:tcPr>
            <w:tcW w:w="7225" w:type="dxa"/>
            <w:vAlign w:val="center"/>
          </w:tcPr>
          <w:p w14:paraId="30ED02B1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60C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PRESUPUESTO DE EJECUCIÓN POR CONTRATA</w:t>
            </w:r>
          </w:p>
          <w:p w14:paraId="0F8D0C48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60C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(PEC=PEM+GG+BI)</w:t>
            </w:r>
          </w:p>
        </w:tc>
        <w:tc>
          <w:tcPr>
            <w:tcW w:w="1829" w:type="dxa"/>
            <w:vAlign w:val="center"/>
          </w:tcPr>
          <w:p w14:paraId="311CE0AD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0C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CC18E2" w:rsidRPr="005060CD" w14:paraId="78C13EA3" w14:textId="77777777" w:rsidTr="00142EDE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39E0E8CB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60C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IVA (21%)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044F7ED4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0C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CC18E2" w:rsidRPr="005060CD" w14:paraId="1B388478" w14:textId="77777777" w:rsidTr="00142EDE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288CF930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0CD">
              <w:rPr>
                <w:rFonts w:ascii="Arial" w:hAnsi="Arial" w:cs="Arial"/>
                <w:b/>
                <w:bCs/>
                <w:sz w:val="24"/>
                <w:szCs w:val="24"/>
              </w:rPr>
              <w:t>PRESUPUESTO DE LICITACIÓN (A)=PEC+IVA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43407796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0CD"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  <w:tr w:rsidR="00CC18E2" w:rsidRPr="005060CD" w14:paraId="4F1802DC" w14:textId="77777777" w:rsidTr="00142EDE">
        <w:trPr>
          <w:trHeight w:val="299"/>
        </w:trPr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EB44D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97DD78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C18E2" w:rsidRPr="005060CD" w14:paraId="45364126" w14:textId="77777777" w:rsidTr="00142EDE">
        <w:trPr>
          <w:trHeight w:val="505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67328996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60CD">
              <w:rPr>
                <w:rFonts w:ascii="Arial" w:hAnsi="Arial" w:cs="Arial"/>
                <w:b/>
                <w:bCs/>
                <w:sz w:val="24"/>
                <w:szCs w:val="24"/>
              </w:rPr>
              <w:t>HONORARIOS DE REDACCIÓN DE DOCUMENTO TÉCNICO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14:paraId="18D52D44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0C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CC18E2" w:rsidRPr="005060CD" w14:paraId="53BEF83F" w14:textId="77777777" w:rsidTr="00142EDE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4D6E3887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60C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IVA (21%)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187B7833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0C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CC18E2" w:rsidRPr="005060CD" w14:paraId="6C0629EC" w14:textId="77777777" w:rsidTr="00142EDE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04659CF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0CD">
              <w:rPr>
                <w:rFonts w:ascii="Arial" w:hAnsi="Arial" w:cs="Arial"/>
                <w:b/>
                <w:bCs/>
                <w:sz w:val="24"/>
                <w:szCs w:val="24"/>
              </w:rPr>
              <w:t>TOTAL (B)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05F03AA3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0C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CC18E2" w:rsidRPr="005060CD" w14:paraId="5BEBB934" w14:textId="77777777" w:rsidTr="00142EDE">
        <w:trPr>
          <w:trHeight w:val="357"/>
        </w:trPr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3311B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FA1B7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8E2" w:rsidRPr="005060CD" w14:paraId="69B7D0FA" w14:textId="77777777" w:rsidTr="00142EDE">
        <w:trPr>
          <w:trHeight w:val="505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7D2CE3EB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60CD">
              <w:rPr>
                <w:rFonts w:ascii="Arial" w:hAnsi="Arial" w:cs="Arial"/>
                <w:b/>
                <w:bCs/>
                <w:sz w:val="24"/>
                <w:szCs w:val="24"/>
              </w:rPr>
              <w:t>HONORARIOS DE DIRECCIÓN DE OBRA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14:paraId="3E309B04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0C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CC18E2" w:rsidRPr="005060CD" w14:paraId="24CD06CF" w14:textId="77777777" w:rsidTr="00142EDE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4BD8EF92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60C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IVA (21%)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5C6B8B54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0C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CC18E2" w:rsidRPr="005060CD" w14:paraId="3D7C0FD8" w14:textId="77777777" w:rsidTr="00142EDE">
        <w:trPr>
          <w:trHeight w:val="505"/>
        </w:trPr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688AFF40" w14:textId="77777777" w:rsidR="00CC18E2" w:rsidRPr="005060CD" w:rsidRDefault="00CC18E2" w:rsidP="00142EDE">
            <w:pPr>
              <w:pStyle w:val="gobierno"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0CD">
              <w:rPr>
                <w:rFonts w:ascii="Arial" w:hAnsi="Arial" w:cs="Arial"/>
                <w:b/>
                <w:bCs/>
                <w:sz w:val="24"/>
                <w:szCs w:val="24"/>
              </w:rPr>
              <w:t>TOTAL (C)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376F221A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60C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CC18E2" w:rsidRPr="005060CD" w14:paraId="20F6487B" w14:textId="77777777" w:rsidTr="00142EDE">
        <w:trPr>
          <w:trHeight w:val="505"/>
        </w:trPr>
        <w:tc>
          <w:tcPr>
            <w:tcW w:w="7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8A77C" w14:textId="77777777" w:rsidR="00CC18E2" w:rsidRPr="005060CD" w:rsidRDefault="00CC18E2" w:rsidP="00142EDE">
            <w:pPr>
              <w:pStyle w:val="gobierno"/>
              <w:ind w:left="-108" w:firstLine="142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E2DF8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8E2" w:rsidRPr="005060CD" w14:paraId="3C333CEA" w14:textId="77777777" w:rsidTr="00142EDE">
        <w:trPr>
          <w:trHeight w:val="505"/>
        </w:trPr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234751CE" w14:textId="77777777" w:rsidR="00CC18E2" w:rsidRPr="005060CD" w:rsidRDefault="00CC18E2" w:rsidP="00142EDE">
            <w:pPr>
              <w:pStyle w:val="gobierno"/>
              <w:ind w:left="-108" w:firstLine="142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0CD">
              <w:rPr>
                <w:rFonts w:ascii="Arial" w:hAnsi="Arial" w:cs="Arial"/>
                <w:b/>
                <w:bCs/>
                <w:sz w:val="24"/>
                <w:szCs w:val="24"/>
              </w:rPr>
              <w:t>INVERSIÓN TOTAL PREVISTA (A+B+C)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vAlign w:val="center"/>
          </w:tcPr>
          <w:p w14:paraId="021A0B61" w14:textId="77777777" w:rsidR="00CC18E2" w:rsidRPr="005060CD" w:rsidRDefault="00CC18E2" w:rsidP="00142EDE">
            <w:pPr>
              <w:pStyle w:val="gobierno"/>
              <w:tabs>
                <w:tab w:val="left" w:pos="4680"/>
              </w:tabs>
              <w:spacing w:before="120" w:after="120" w:line="276" w:lineRule="auto"/>
              <w:ind w:right="-16" w:firstLine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60CD"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</w:p>
        </w:tc>
      </w:tr>
    </w:tbl>
    <w:p w14:paraId="14B4AB17" w14:textId="77777777" w:rsidR="00CC18E2" w:rsidRPr="005060CD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left"/>
        <w:rPr>
          <w:rFonts w:ascii="Arial" w:hAnsi="Arial" w:cs="Arial"/>
          <w:sz w:val="24"/>
          <w:szCs w:val="24"/>
        </w:rPr>
      </w:pPr>
    </w:p>
    <w:p w14:paraId="72143FCF" w14:textId="77777777" w:rsidR="00CC18E2" w:rsidRPr="00AD3B35" w:rsidRDefault="00CC18E2" w:rsidP="00CC18E2">
      <w:pPr>
        <w:pStyle w:val="gobierno"/>
        <w:tabs>
          <w:tab w:val="left" w:pos="4680"/>
        </w:tabs>
        <w:spacing w:before="120" w:after="120" w:line="276" w:lineRule="auto"/>
        <w:ind w:right="-16" w:firstLine="0"/>
        <w:jc w:val="left"/>
        <w:rPr>
          <w:rFonts w:ascii="Arial" w:hAnsi="Arial" w:cs="Arial"/>
          <w:szCs w:val="28"/>
        </w:rPr>
      </w:pPr>
      <w:r w:rsidRPr="00AD3B35">
        <w:rPr>
          <w:rFonts w:ascii="Arial" w:hAnsi="Arial" w:cs="Arial"/>
          <w:szCs w:val="28"/>
        </w:rPr>
        <w:t>Se deberá justificar la inversión total prevista en su totalidad.</w:t>
      </w:r>
    </w:p>
    <w:p w14:paraId="0688DFA0" w14:textId="77777777" w:rsidR="006A5D73" w:rsidRDefault="006A5D73" w:rsidP="00B4408B">
      <w:pPr>
        <w:tabs>
          <w:tab w:val="center" w:pos="4419"/>
          <w:tab w:val="left" w:pos="4680"/>
          <w:tab w:val="right" w:pos="8838"/>
        </w:tabs>
        <w:spacing w:line="276" w:lineRule="auto"/>
        <w:ind w:right="19"/>
        <w:rPr>
          <w:rFonts w:ascii="Arial" w:eastAsiaTheme="minorEastAsia" w:hAnsi="Arial" w:cs="Arial"/>
          <w:b/>
          <w:bCs/>
          <w:sz w:val="24"/>
          <w:szCs w:val="24"/>
          <w:lang w:eastAsia="en-US"/>
        </w:rPr>
      </w:pPr>
    </w:p>
    <w:sectPr w:rsidR="006A5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51E3" w14:textId="77777777" w:rsidR="003573B3" w:rsidRDefault="003573B3" w:rsidP="00CC18E2">
      <w:r>
        <w:separator/>
      </w:r>
    </w:p>
  </w:endnote>
  <w:endnote w:type="continuationSeparator" w:id="0">
    <w:p w14:paraId="13CABACE" w14:textId="77777777" w:rsidR="003573B3" w:rsidRDefault="003573B3" w:rsidP="00CC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4CEC" w14:textId="77777777" w:rsidR="003573B3" w:rsidRDefault="003573B3" w:rsidP="00CC18E2">
      <w:r>
        <w:separator/>
      </w:r>
    </w:p>
  </w:footnote>
  <w:footnote w:type="continuationSeparator" w:id="0">
    <w:p w14:paraId="3517F441" w14:textId="77777777" w:rsidR="003573B3" w:rsidRDefault="003573B3" w:rsidP="00CC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35880">
    <w:abstractNumId w:val="6"/>
  </w:num>
  <w:num w:numId="2" w16cid:durableId="156769361">
    <w:abstractNumId w:val="1"/>
  </w:num>
  <w:num w:numId="3" w16cid:durableId="1436747644">
    <w:abstractNumId w:val="4"/>
  </w:num>
  <w:num w:numId="4" w16cid:durableId="774711512">
    <w:abstractNumId w:val="0"/>
  </w:num>
  <w:num w:numId="5" w16cid:durableId="539901934">
    <w:abstractNumId w:val="7"/>
  </w:num>
  <w:num w:numId="6" w16cid:durableId="187957815">
    <w:abstractNumId w:val="3"/>
  </w:num>
  <w:num w:numId="7" w16cid:durableId="1290010851">
    <w:abstractNumId w:val="8"/>
  </w:num>
  <w:num w:numId="8" w16cid:durableId="1976058218">
    <w:abstractNumId w:val="2"/>
  </w:num>
  <w:num w:numId="9" w16cid:durableId="1880363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E2"/>
    <w:rsid w:val="000A5063"/>
    <w:rsid w:val="000C27F8"/>
    <w:rsid w:val="00117532"/>
    <w:rsid w:val="003573B3"/>
    <w:rsid w:val="003B44AB"/>
    <w:rsid w:val="004D0580"/>
    <w:rsid w:val="005060CD"/>
    <w:rsid w:val="006A5D73"/>
    <w:rsid w:val="007A4CF1"/>
    <w:rsid w:val="007B020B"/>
    <w:rsid w:val="00A446E9"/>
    <w:rsid w:val="00A469CA"/>
    <w:rsid w:val="00AD3B35"/>
    <w:rsid w:val="00B4408B"/>
    <w:rsid w:val="00BB1131"/>
    <w:rsid w:val="00CB4477"/>
    <w:rsid w:val="00C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92DF"/>
  <w15:chartTrackingRefBased/>
  <w15:docId w15:val="{36CEA071-0B12-4C50-8369-E2DCC023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C18E2"/>
    <w:rPr>
      <w:color w:val="0563C1"/>
      <w:u w:val="single"/>
    </w:rPr>
  </w:style>
  <w:style w:type="table" w:styleId="Tablaconcuadrcula">
    <w:name w:val="Table Grid"/>
    <w:basedOn w:val="Tablanormal"/>
    <w:rsid w:val="00CC18E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biernoCar">
    <w:name w:val="gobierno Car"/>
    <w:link w:val="gobierno"/>
    <w:locked/>
    <w:rsid w:val="00CC18E2"/>
    <w:rPr>
      <w:sz w:val="28"/>
      <w:lang w:val="es-ES_tradnl"/>
    </w:rPr>
  </w:style>
  <w:style w:type="paragraph" w:customStyle="1" w:styleId="gobierno">
    <w:name w:val="gobierno"/>
    <w:basedOn w:val="Normal"/>
    <w:link w:val="gobiernoCar"/>
    <w:rsid w:val="00CC18E2"/>
    <w:pPr>
      <w:ind w:right="567" w:firstLine="851"/>
      <w:jc w:val="both"/>
    </w:pPr>
    <w:rPr>
      <w:rFonts w:asciiTheme="minorHAnsi" w:eastAsiaTheme="minorHAnsi" w:hAnsiTheme="minorHAnsi" w:cstheme="minorBidi"/>
      <w:kern w:val="2"/>
      <w:sz w:val="28"/>
      <w:szCs w:val="22"/>
      <w:lang w:val="es-ES_tradnl" w:eastAsia="en-US"/>
      <w14:ligatures w14:val="standardContextual"/>
    </w:rPr>
  </w:style>
  <w:style w:type="paragraph" w:customStyle="1" w:styleId="Pa6">
    <w:name w:val="Pa6"/>
    <w:basedOn w:val="Normal"/>
    <w:next w:val="Normal"/>
    <w:rsid w:val="00CC18E2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CC18E2"/>
    <w:pPr>
      <w:spacing w:after="120" w:line="480" w:lineRule="auto"/>
    </w:pPr>
    <w:rPr>
      <w:rFonts w:ascii="Arial" w:hAnsi="Arial"/>
      <w:sz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C18E2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styleId="Textonotapie">
    <w:name w:val="footnote text"/>
    <w:basedOn w:val="Normal"/>
    <w:link w:val="TextonotapieCar"/>
    <w:rsid w:val="00CC18E2"/>
    <w:rPr>
      <w:rFonts w:ascii="Arial" w:hAnsi="Arial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C18E2"/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styleId="Refdenotaalpie">
    <w:name w:val="footnote reference"/>
    <w:rsid w:val="00CC18E2"/>
    <w:rPr>
      <w:vertAlign w:val="superscript"/>
    </w:rPr>
  </w:style>
  <w:style w:type="paragraph" w:styleId="NormalWeb">
    <w:name w:val="Normal (Web)"/>
    <w:basedOn w:val="Normal"/>
    <w:uiPriority w:val="99"/>
    <w:rsid w:val="00CC18E2"/>
    <w:pPr>
      <w:spacing w:before="100" w:beforeAutospacing="1" w:after="100" w:afterAutospacing="1"/>
      <w:jc w:val="both"/>
    </w:pPr>
    <w:rPr>
      <w:rFonts w:ascii="Verdana" w:hAnsi="Verdana"/>
      <w:sz w:val="13"/>
      <w:szCs w:val="13"/>
      <w:lang w:val="es-ES_tradnl"/>
    </w:rPr>
  </w:style>
  <w:style w:type="paragraph" w:styleId="Prrafodelista">
    <w:name w:val="List Paragraph"/>
    <w:basedOn w:val="Normal"/>
    <w:uiPriority w:val="34"/>
    <w:qFormat/>
    <w:rsid w:val="00CC18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C18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C18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AMPARO NUÑEZ GUTIERREZ</dc:creator>
  <cp:keywords/>
  <dc:description/>
  <cp:lastModifiedBy>M.LUISA DIEZ TEJERINA</cp:lastModifiedBy>
  <cp:revision>3</cp:revision>
  <dcterms:created xsi:type="dcterms:W3CDTF">2024-04-15T08:52:00Z</dcterms:created>
  <dcterms:modified xsi:type="dcterms:W3CDTF">2024-04-15T09:17:00Z</dcterms:modified>
</cp:coreProperties>
</file>