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567" w:right="851"/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IV</w:t>
      </w:r>
    </w:p>
    <w:p w:rsidR="004516DC" w:rsidRPr="005E26E8" w:rsidRDefault="004516DC" w:rsidP="004516DC">
      <w:pPr>
        <w:tabs>
          <w:tab w:val="center" w:pos="4252"/>
        </w:tabs>
        <w:spacing w:line="276" w:lineRule="auto"/>
        <w:ind w:left="567" w:right="567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MODELO MEMORIA ECONÓMICA CUENTA JUSTIFICATIVA</w:t>
      </w:r>
    </w:p>
    <w:p w:rsidR="004516DC" w:rsidRPr="005E26E8" w:rsidRDefault="004516DC" w:rsidP="004516DC">
      <w:pPr>
        <w:tabs>
          <w:tab w:val="center" w:pos="4252"/>
        </w:tabs>
        <w:spacing w:line="276" w:lineRule="auto"/>
        <w:ind w:left="567" w:right="567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ESCUELAS MUNICIPALES DE MÚSICA. CONVOCATORIA</w:t>
      </w:r>
      <w:r>
        <w:rPr>
          <w:rFonts w:ascii="Arial" w:hAnsi="Arial" w:cs="Arial"/>
          <w:b/>
        </w:rPr>
        <w:t xml:space="preserve"> DE TRAMITACIÓN ANTICIPADA</w:t>
      </w:r>
      <w:r w:rsidRPr="005E26E8">
        <w:rPr>
          <w:rFonts w:ascii="Arial" w:hAnsi="Arial" w:cs="Arial"/>
          <w:b/>
        </w:rPr>
        <w:t xml:space="preserve"> CURSO </w:t>
      </w:r>
      <w:r>
        <w:rPr>
          <w:rFonts w:ascii="Arial" w:hAnsi="Arial" w:cs="Arial"/>
          <w:b/>
        </w:rPr>
        <w:t>2023</w:t>
      </w:r>
      <w:r w:rsidRPr="005E26E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</w:p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 xml:space="preserve">Dª ............................................................................................................., en calidad de Secretario/a del Ayuntamiento de ............................................................................... , en relación con la justificación de la subvención concedida con base en la Convocatoria para Escuelas de Música </w:t>
      </w:r>
      <w:r>
        <w:rPr>
          <w:rFonts w:ascii="Arial" w:hAnsi="Arial" w:cs="Arial"/>
        </w:rPr>
        <w:t>2023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.</w:t>
      </w:r>
    </w:p>
    <w:p w:rsidR="004516DC" w:rsidRPr="005E26E8" w:rsidRDefault="004516DC" w:rsidP="004516DC">
      <w:pPr>
        <w:pStyle w:val="gobierno"/>
        <w:tabs>
          <w:tab w:val="left" w:pos="8838"/>
        </w:tabs>
        <w:spacing w:before="240" w:after="240" w:line="276" w:lineRule="auto"/>
        <w:ind w:left="567" w:firstLine="333"/>
        <w:rPr>
          <w:rFonts w:cs="Arial"/>
          <w:b/>
        </w:rPr>
      </w:pPr>
      <w:r w:rsidRPr="005E26E8">
        <w:rPr>
          <w:rFonts w:cs="Arial"/>
          <w:b/>
        </w:rPr>
        <w:t>CERTIFICA:</w:t>
      </w:r>
    </w:p>
    <w:p w:rsidR="004516DC" w:rsidRPr="005E26E8" w:rsidRDefault="004516DC" w:rsidP="004516DC">
      <w:pPr>
        <w:pStyle w:val="Prrafodelista"/>
        <w:numPr>
          <w:ilvl w:val="0"/>
          <w:numId w:val="2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284" w:right="-1" w:hanging="284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Que por resolución o acuerdo de…….. (*) se han aprobado los justificantes de la subvención, siendo las obligaciones reconocidas las siguientes:</w:t>
      </w:r>
    </w:p>
    <w:p w:rsidR="004516DC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93F31">
        <w:rPr>
          <w:rFonts w:ascii="Arial" w:hAnsi="Arial" w:cs="Arial"/>
          <w:sz w:val="20"/>
          <w:szCs w:val="20"/>
        </w:rPr>
        <w:t>(*) Órgano competente</w:t>
      </w:r>
    </w:p>
    <w:p w:rsidR="004516DC" w:rsidRPr="00593F31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966"/>
        <w:gridCol w:w="796"/>
        <w:gridCol w:w="1116"/>
        <w:gridCol w:w="926"/>
        <w:gridCol w:w="1056"/>
        <w:gridCol w:w="1262"/>
        <w:gridCol w:w="1372"/>
        <w:gridCol w:w="2687"/>
      </w:tblGrid>
      <w:tr w:rsidR="004516DC" w:rsidRPr="005E26E8" w:rsidTr="00F66CE0">
        <w:trPr>
          <w:trHeight w:val="227"/>
          <w:jc w:val="center"/>
        </w:trPr>
        <w:tc>
          <w:tcPr>
            <w:tcW w:w="5000" w:type="pct"/>
            <w:gridSpan w:val="9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RELACIÓN CLASIFICADA DE GASTOS E INVERSIONES - PERSONAL</w:t>
            </w:r>
          </w:p>
        </w:tc>
      </w:tr>
      <w:tr w:rsidR="004516DC" w:rsidRPr="005E26E8" w:rsidTr="00F66CE0">
        <w:trPr>
          <w:jc w:val="center"/>
        </w:trPr>
        <w:tc>
          <w:tcPr>
            <w:tcW w:w="393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Acreedor</w:t>
            </w:r>
          </w:p>
        </w:tc>
        <w:tc>
          <w:tcPr>
            <w:tcW w:w="360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Salario</w:t>
            </w:r>
          </w:p>
        </w:tc>
        <w:tc>
          <w:tcPr>
            <w:tcW w:w="504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Seguridad social</w:t>
            </w:r>
          </w:p>
        </w:tc>
        <w:tc>
          <w:tcPr>
            <w:tcW w:w="419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478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120" w:after="120"/>
              <w:ind w:left="-15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aprobación</w:t>
            </w: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de pago mediante transferencia bancaria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Cuenta corriente a la que se hace el pago</w:t>
            </w: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trHeight w:val="227"/>
          <w:jc w:val="center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pct"/>
            <w:gridSpan w:val="4"/>
            <w:tcBorders>
              <w:bottom w:val="nil"/>
              <w:right w:val="nil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6DC" w:rsidRPr="00593F31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tbl>
      <w:tblPr>
        <w:tblW w:w="5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26"/>
        <w:gridCol w:w="1012"/>
        <w:gridCol w:w="1065"/>
        <w:gridCol w:w="947"/>
        <w:gridCol w:w="1194"/>
        <w:gridCol w:w="1402"/>
        <w:gridCol w:w="1358"/>
        <w:gridCol w:w="2714"/>
      </w:tblGrid>
      <w:tr w:rsidR="004516DC" w:rsidRPr="005E26E8" w:rsidTr="00F66CE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RELACIÓN CLASIFICADA DE GASTOS E INVERSIONES – OTROS GASTOS</w:t>
            </w:r>
          </w:p>
        </w:tc>
      </w:tr>
      <w:tr w:rsidR="004516DC" w:rsidRPr="005E26E8" w:rsidTr="00F66CE0">
        <w:trPr>
          <w:jc w:val="center"/>
        </w:trPr>
        <w:tc>
          <w:tcPr>
            <w:tcW w:w="350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Nº</w:t>
            </w:r>
          </w:p>
          <w:p w:rsidR="004516DC" w:rsidRPr="005E26E8" w:rsidRDefault="004516DC" w:rsidP="00F66CE0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Acreedor</w:t>
            </w:r>
          </w:p>
        </w:tc>
        <w:tc>
          <w:tcPr>
            <w:tcW w:w="480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27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</w:t>
            </w:r>
          </w:p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emisión</w:t>
            </w:r>
          </w:p>
        </w:tc>
        <w:tc>
          <w:tcPr>
            <w:tcW w:w="538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</w:t>
            </w:r>
          </w:p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aprobación</w:t>
            </w:r>
          </w:p>
        </w:tc>
        <w:tc>
          <w:tcPr>
            <w:tcW w:w="632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de pago mediante transferencia bancaria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Cuenta corriente a la que se hace el pago</w:t>
            </w: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trHeight w:val="227"/>
          <w:jc w:val="center"/>
        </w:trPr>
        <w:tc>
          <w:tcPr>
            <w:tcW w:w="2532" w:type="pct"/>
            <w:gridSpan w:val="6"/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 w:firstLine="1418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6DC" w:rsidRPr="005E26E8" w:rsidRDefault="004516DC" w:rsidP="004516DC">
      <w:pPr>
        <w:pStyle w:val="gobierno"/>
        <w:tabs>
          <w:tab w:val="left" w:pos="8838"/>
        </w:tabs>
        <w:spacing w:before="120" w:after="120" w:line="276" w:lineRule="auto"/>
        <w:ind w:left="0" w:firstLine="0"/>
        <w:rPr>
          <w:rFonts w:cs="Arial"/>
        </w:rPr>
      </w:pPr>
    </w:p>
    <w:p w:rsidR="004516DC" w:rsidRPr="005E26E8" w:rsidRDefault="004516DC" w:rsidP="004516DC">
      <w:pPr>
        <w:pStyle w:val="gobierno"/>
        <w:tabs>
          <w:tab w:val="left" w:pos="8838"/>
        </w:tabs>
        <w:spacing w:line="276" w:lineRule="auto"/>
        <w:ind w:left="567" w:firstLine="333"/>
        <w:rPr>
          <w:rFonts w:cs="Arial"/>
        </w:rPr>
      </w:pPr>
    </w:p>
    <w:p w:rsidR="004516DC" w:rsidRPr="005E26E8" w:rsidRDefault="004516DC" w:rsidP="004516DC">
      <w:pPr>
        <w:pStyle w:val="gobierno"/>
        <w:tabs>
          <w:tab w:val="left" w:pos="8838"/>
        </w:tabs>
        <w:spacing w:line="276" w:lineRule="auto"/>
        <w:ind w:right="-1" w:hanging="284"/>
        <w:rPr>
          <w:rFonts w:cs="Arial"/>
        </w:rPr>
      </w:pPr>
      <w:r w:rsidRPr="005E26E8">
        <w:rPr>
          <w:rFonts w:cs="Arial"/>
        </w:rPr>
        <w:lastRenderedPageBreak/>
        <w:t>2. Que las subvenciones u otros ingresos obtenidos para la financiación de esta actividad son los siguientes:</w:t>
      </w:r>
    </w:p>
    <w:p w:rsidR="004516DC" w:rsidRPr="005E26E8" w:rsidRDefault="004516DC" w:rsidP="004516DC">
      <w:pPr>
        <w:pStyle w:val="gobierno"/>
        <w:tabs>
          <w:tab w:val="left" w:pos="1080"/>
        </w:tabs>
        <w:spacing w:line="276" w:lineRule="auto"/>
        <w:ind w:left="567" w:firstLine="333"/>
        <w:rPr>
          <w:rFonts w:cs="Arial"/>
        </w:rPr>
      </w:pPr>
      <w:r w:rsidRPr="005E26E8">
        <w:rPr>
          <w:rFonts w:cs="Arial"/>
        </w:rPr>
        <w:tab/>
        <w:t xml:space="preserve">- Ingresos derivados de la actividad. </w:t>
      </w:r>
    </w:p>
    <w:p w:rsidR="004516DC" w:rsidRPr="005E26E8" w:rsidRDefault="004516DC" w:rsidP="004516DC">
      <w:pPr>
        <w:pStyle w:val="gobierno"/>
        <w:numPr>
          <w:ilvl w:val="0"/>
          <w:numId w:val="3"/>
        </w:numPr>
        <w:tabs>
          <w:tab w:val="left" w:pos="1080"/>
        </w:tabs>
        <w:spacing w:line="276" w:lineRule="auto"/>
        <w:ind w:right="567"/>
        <w:textAlignment w:val="baseline"/>
        <w:rPr>
          <w:rFonts w:cs="Arial"/>
        </w:rPr>
      </w:pPr>
      <w:r w:rsidRPr="005E26E8">
        <w:rPr>
          <w:rFonts w:cs="Arial"/>
        </w:rPr>
        <w:t>Precios matrícula: …………………</w:t>
      </w:r>
    </w:p>
    <w:p w:rsidR="004516DC" w:rsidRPr="005E26E8" w:rsidRDefault="004516DC" w:rsidP="004516DC">
      <w:pPr>
        <w:pStyle w:val="gobierno"/>
        <w:numPr>
          <w:ilvl w:val="0"/>
          <w:numId w:val="3"/>
        </w:numPr>
        <w:tabs>
          <w:tab w:val="left" w:pos="1080"/>
        </w:tabs>
        <w:spacing w:line="276" w:lineRule="auto"/>
        <w:ind w:right="567"/>
        <w:textAlignment w:val="baseline"/>
        <w:rPr>
          <w:rFonts w:cs="Arial"/>
        </w:rPr>
      </w:pPr>
      <w:r w:rsidRPr="005E26E8">
        <w:rPr>
          <w:rFonts w:cs="Arial"/>
        </w:rPr>
        <w:t>Cuotas de alumnos: …………………</w:t>
      </w:r>
    </w:p>
    <w:p w:rsidR="004516DC" w:rsidRPr="005E26E8" w:rsidRDefault="004516DC" w:rsidP="004516DC">
      <w:pPr>
        <w:pStyle w:val="gobierno"/>
        <w:tabs>
          <w:tab w:val="left" w:pos="1080"/>
        </w:tabs>
        <w:spacing w:line="276" w:lineRule="auto"/>
        <w:ind w:left="567" w:firstLine="333"/>
        <w:rPr>
          <w:rFonts w:cs="Arial"/>
        </w:rPr>
      </w:pPr>
      <w:r w:rsidRPr="005E26E8">
        <w:rPr>
          <w:rFonts w:cs="Arial"/>
        </w:rPr>
        <w:tab/>
        <w:t xml:space="preserve">- Subvenciones: ………………… </w:t>
      </w:r>
    </w:p>
    <w:p w:rsidR="004516DC" w:rsidRPr="005E26E8" w:rsidRDefault="004516DC" w:rsidP="004516DC">
      <w:pPr>
        <w:pStyle w:val="gobierno"/>
        <w:spacing w:line="276" w:lineRule="auto"/>
        <w:ind w:left="567" w:firstLine="333"/>
        <w:rPr>
          <w:rFonts w:cs="Arial"/>
        </w:rPr>
      </w:pPr>
    </w:p>
    <w:p w:rsidR="004516DC" w:rsidRDefault="004516DC" w:rsidP="004516DC">
      <w:pPr>
        <w:pStyle w:val="gobierno"/>
        <w:numPr>
          <w:ilvl w:val="0"/>
          <w:numId w:val="2"/>
        </w:numPr>
        <w:tabs>
          <w:tab w:val="left" w:pos="8838"/>
        </w:tabs>
        <w:spacing w:line="276" w:lineRule="auto"/>
        <w:ind w:right="-1"/>
        <w:rPr>
          <w:rFonts w:cs="Arial"/>
        </w:rPr>
      </w:pPr>
      <w:r w:rsidRPr="005E26E8">
        <w:rPr>
          <w:rFonts w:cs="Arial"/>
        </w:rPr>
        <w:t>Que los gastos subvencionados responden de manera indubitada a la naturaleza de la actividad subvencionada y que se ha cumplido, en su caso, los requisitos establecidos en el art. 31.3 de la Ley General de Subvenciones.</w:t>
      </w:r>
    </w:p>
    <w:p w:rsidR="004516DC" w:rsidRDefault="004516DC" w:rsidP="004516DC">
      <w:pPr>
        <w:pStyle w:val="gobierno"/>
        <w:tabs>
          <w:tab w:val="left" w:pos="8838"/>
        </w:tabs>
        <w:spacing w:line="276" w:lineRule="auto"/>
        <w:ind w:left="720" w:right="-1" w:firstLine="0"/>
        <w:rPr>
          <w:rFonts w:cs="Arial"/>
        </w:rPr>
      </w:pPr>
    </w:p>
    <w:p w:rsidR="004516DC" w:rsidRPr="005E26E8" w:rsidRDefault="004516DC" w:rsidP="004516DC">
      <w:pPr>
        <w:pStyle w:val="gobierno"/>
        <w:numPr>
          <w:ilvl w:val="0"/>
          <w:numId w:val="2"/>
        </w:numPr>
        <w:tabs>
          <w:tab w:val="left" w:pos="8838"/>
        </w:tabs>
        <w:spacing w:line="276" w:lineRule="auto"/>
        <w:ind w:right="-1"/>
        <w:rPr>
          <w:rFonts w:cs="Arial"/>
        </w:rPr>
      </w:pPr>
      <w:r>
        <w:rPr>
          <w:rFonts w:cs="Arial"/>
        </w:rPr>
        <w:t>Que se aportan facturas o nóminas debidamente diligenciadas, así como justificante de la transferencia bancaria (solo en el supuesto de la Base Undécima Último Párrafo)</w:t>
      </w:r>
    </w:p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/>
        <w:jc w:val="both"/>
        <w:rPr>
          <w:rFonts w:ascii="Arial" w:hAnsi="Arial" w:cs="Arial"/>
        </w:rPr>
      </w:pPr>
    </w:p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Y para que así conste y surta los efectos oportunos, expido la presente con el Visto Bueno del Sr. Alcalde-Presidente </w:t>
      </w:r>
      <w:proofErr w:type="gramStart"/>
      <w:r w:rsidRPr="005E26E8">
        <w:rPr>
          <w:rFonts w:ascii="Arial" w:hAnsi="Arial" w:cs="Arial"/>
        </w:rPr>
        <w:t>en …</w:t>
      </w:r>
      <w:proofErr w:type="gramEnd"/>
      <w:r w:rsidRPr="005E26E8">
        <w:rPr>
          <w:rFonts w:ascii="Arial" w:hAnsi="Arial" w:cs="Arial"/>
        </w:rPr>
        <w:t xml:space="preserve">……………………………..………………… a ….... de ……….................. de 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.</w:t>
      </w:r>
    </w:p>
    <w:p w:rsidR="004516DC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4516DC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bookmarkStart w:id="0" w:name="_GoBack"/>
      <w:bookmarkEnd w:id="0"/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24"/>
      </w:tblGrid>
      <w:tr w:rsidR="004516DC" w:rsidTr="004516DC">
        <w:trPr>
          <w:trHeight w:val="1575"/>
        </w:trPr>
        <w:tc>
          <w:tcPr>
            <w:tcW w:w="4663" w:type="dxa"/>
            <w:vAlign w:val="center"/>
          </w:tcPr>
          <w:p w:rsidR="004516DC" w:rsidRPr="005E26E8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proofErr w:type="spellStart"/>
            <w:r w:rsidRPr="005E26E8">
              <w:rPr>
                <w:rFonts w:ascii="Arial" w:hAnsi="Arial" w:cs="Arial"/>
              </w:rPr>
              <w:t>VºBº</w:t>
            </w:r>
            <w:proofErr w:type="spellEnd"/>
          </w:p>
          <w:p w:rsidR="004516DC" w:rsidRPr="005E26E8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EL PRESIDENTE,</w:t>
            </w:r>
          </w:p>
          <w:p w:rsidR="004516DC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(firma electrónica)</w:t>
            </w:r>
          </w:p>
        </w:tc>
        <w:tc>
          <w:tcPr>
            <w:tcW w:w="4624" w:type="dxa"/>
            <w:vAlign w:val="center"/>
          </w:tcPr>
          <w:p w:rsidR="004516DC" w:rsidRPr="004516DC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  <w:bCs/>
              </w:rPr>
            </w:pPr>
            <w:r w:rsidRPr="005E26E8">
              <w:rPr>
                <w:rFonts w:ascii="Arial" w:hAnsi="Arial" w:cs="Arial"/>
                <w:bCs/>
              </w:rPr>
              <w:t>(Firma del Secretario)</w:t>
            </w:r>
            <w:r w:rsidRPr="005E26E8"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5E26E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(firma electrónica)</w:t>
            </w:r>
          </w:p>
        </w:tc>
      </w:tr>
    </w:tbl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</w:r>
    </w:p>
    <w:p w:rsidR="00807F19" w:rsidRPr="004516DC" w:rsidRDefault="00807F19" w:rsidP="004516DC"/>
    <w:sectPr w:rsidR="00807F19" w:rsidRPr="004516DC" w:rsidSect="004516DC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1E07C0"/>
    <w:rsid w:val="004516DC"/>
    <w:rsid w:val="00471C49"/>
    <w:rsid w:val="004A4CE9"/>
    <w:rsid w:val="00571E7A"/>
    <w:rsid w:val="005C3C1F"/>
    <w:rsid w:val="00807F19"/>
    <w:rsid w:val="00A27B9E"/>
    <w:rsid w:val="00DD2354"/>
    <w:rsid w:val="00E437EA"/>
    <w:rsid w:val="00E83D22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2022-12-14T09:14:00Z</cp:lastPrinted>
  <dcterms:created xsi:type="dcterms:W3CDTF">2024-07-16T13:58:00Z</dcterms:created>
  <dcterms:modified xsi:type="dcterms:W3CDTF">2024-07-16T13:58:00Z</dcterms:modified>
</cp:coreProperties>
</file>