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1B23D" w14:textId="77777777" w:rsidR="005E631F" w:rsidRPr="001B0584" w:rsidRDefault="005E631F" w:rsidP="005E631F">
      <w:pPr>
        <w:jc w:val="center"/>
        <w:rPr>
          <w:rFonts w:ascii="Arial" w:hAnsi="Arial" w:cs="Arial"/>
          <w:b/>
          <w:sz w:val="28"/>
          <w:szCs w:val="28"/>
        </w:rPr>
      </w:pPr>
      <w:r w:rsidRPr="001B0584">
        <w:rPr>
          <w:rFonts w:ascii="Arial" w:hAnsi="Arial" w:cs="Arial"/>
          <w:b/>
          <w:sz w:val="28"/>
          <w:szCs w:val="28"/>
        </w:rPr>
        <w:t xml:space="preserve">MODELO CARTEL. </w:t>
      </w:r>
    </w:p>
    <w:p w14:paraId="176FA348" w14:textId="77777777" w:rsidR="005E631F" w:rsidRPr="00E70B09" w:rsidRDefault="005E631F" w:rsidP="005E631F">
      <w:pPr>
        <w:jc w:val="center"/>
        <w:rPr>
          <w:rFonts w:ascii="Arial" w:eastAsiaTheme="minorEastAsia" w:hAnsi="Arial" w:cs="Arial"/>
          <w:sz w:val="28"/>
          <w:szCs w:val="28"/>
        </w:rPr>
      </w:pPr>
      <w:r w:rsidRPr="00E70B09">
        <w:rPr>
          <w:rFonts w:ascii="Arial" w:hAnsi="Arial" w:cs="Arial"/>
          <w:b/>
          <w:sz w:val="28"/>
          <w:szCs w:val="28"/>
        </w:rPr>
        <w:t>CONTRATACIÓN/NOMBRAMIENTO DE PERSONAL PARA MUSEOS Y COLECCIONES MUSEOGRÁFICAS DE ENTIDADES LOCALES DE LA PROVINCIA DE LEÓN, AÑO 202</w:t>
      </w:r>
      <w:r>
        <w:rPr>
          <w:rFonts w:ascii="Arial" w:hAnsi="Arial" w:cs="Arial"/>
          <w:b/>
          <w:sz w:val="28"/>
          <w:szCs w:val="28"/>
        </w:rPr>
        <w:t>6</w:t>
      </w:r>
      <w:r w:rsidRPr="00E70B09">
        <w:rPr>
          <w:rFonts w:ascii="Arial" w:hAnsi="Arial" w:cs="Arial"/>
          <w:b/>
          <w:sz w:val="28"/>
          <w:szCs w:val="28"/>
        </w:rPr>
        <w:t>.</w:t>
      </w:r>
      <w:r w:rsidRPr="001B0584">
        <w:rPr>
          <w:rFonts w:ascii="Arial" w:hAnsi="Arial" w:cs="Arial"/>
          <w:b/>
          <w:sz w:val="28"/>
          <w:szCs w:val="28"/>
        </w:rPr>
        <w:t xml:space="preserve"> </w:t>
      </w:r>
      <w:r w:rsidRPr="00E70B09">
        <w:rPr>
          <w:rFonts w:ascii="Arial" w:eastAsiaTheme="minorEastAsia" w:hAnsi="Arial" w:cs="Arial"/>
          <w:b/>
          <w:sz w:val="28"/>
          <w:szCs w:val="28"/>
        </w:rPr>
        <w:t xml:space="preserve">(BOP núm.   de                       </w:t>
      </w:r>
      <w:proofErr w:type="gramStart"/>
      <w:r w:rsidRPr="00E70B09">
        <w:rPr>
          <w:rFonts w:ascii="Arial" w:eastAsiaTheme="minorEastAsia" w:hAnsi="Arial" w:cs="Arial"/>
          <w:b/>
          <w:sz w:val="28"/>
          <w:szCs w:val="28"/>
        </w:rPr>
        <w:t xml:space="preserve">  )</w:t>
      </w:r>
      <w:proofErr w:type="gramEnd"/>
    </w:p>
    <w:tbl>
      <w:tblPr>
        <w:tblStyle w:val="Tablaconcuadrcula2"/>
        <w:tblW w:w="14312" w:type="dxa"/>
        <w:jc w:val="center"/>
        <w:tblLayout w:type="fixed"/>
        <w:tblLook w:val="04A0" w:firstRow="1" w:lastRow="0" w:firstColumn="1" w:lastColumn="0" w:noHBand="0" w:noVBand="1"/>
      </w:tblPr>
      <w:tblGrid>
        <w:gridCol w:w="7225"/>
        <w:gridCol w:w="2835"/>
        <w:gridCol w:w="4252"/>
      </w:tblGrid>
      <w:tr w:rsidR="005E631F" w:rsidRPr="00E70B09" w14:paraId="603365C3" w14:textId="77777777" w:rsidTr="009810A2">
        <w:trPr>
          <w:trHeight w:val="1964"/>
          <w:jc w:val="center"/>
        </w:trPr>
        <w:tc>
          <w:tcPr>
            <w:tcW w:w="14312" w:type="dxa"/>
            <w:gridSpan w:val="3"/>
          </w:tcPr>
          <w:p w14:paraId="30D7C1D2" w14:textId="77777777" w:rsidR="005E631F" w:rsidRPr="00E70B09" w:rsidRDefault="005E631F" w:rsidP="009810A2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8"/>
                <w:szCs w:val="28"/>
                <w:lang w:eastAsia="es-ES"/>
              </w:rPr>
            </w:pPr>
            <w:r w:rsidRPr="00E70B09">
              <w:rPr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55C5FDA0" wp14:editId="279FC548">
                  <wp:simplePos x="0" y="0"/>
                  <wp:positionH relativeFrom="page">
                    <wp:align>center</wp:align>
                  </wp:positionH>
                  <wp:positionV relativeFrom="paragraph">
                    <wp:posOffset>0</wp:posOffset>
                  </wp:positionV>
                  <wp:extent cx="4694400" cy="1328400"/>
                  <wp:effectExtent l="0" t="0" r="0" b="5715"/>
                  <wp:wrapSquare wrapText="bothSides"/>
                  <wp:docPr id="2094207484" name="Imagen 20942074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4400" cy="132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E631F" w:rsidRPr="00E70B09" w14:paraId="0D7F7674" w14:textId="77777777" w:rsidTr="009810A2">
        <w:trPr>
          <w:trHeight w:val="851"/>
          <w:jc w:val="center"/>
        </w:trPr>
        <w:tc>
          <w:tcPr>
            <w:tcW w:w="14312" w:type="dxa"/>
            <w:gridSpan w:val="3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ED3C6D4" w14:textId="77777777" w:rsidR="005E631F" w:rsidRPr="00E70B09" w:rsidRDefault="005E631F" w:rsidP="009810A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es-ES"/>
              </w:rPr>
            </w:pPr>
            <w:r w:rsidRPr="00E70B09">
              <w:rPr>
                <w:rFonts w:ascii="Arial" w:hAnsi="Arial" w:cs="Arial"/>
                <w:b/>
                <w:bCs/>
                <w:sz w:val="36"/>
                <w:szCs w:val="36"/>
                <w:lang w:eastAsia="es-ES"/>
              </w:rPr>
              <w:t>CONTRATACIÓN PERSONAL MUSEOS/COLECCIONES MUSEOGRÁFICAS 202</w:t>
            </w:r>
            <w:r>
              <w:rPr>
                <w:rFonts w:ascii="Arial" w:hAnsi="Arial" w:cs="Arial"/>
                <w:b/>
                <w:bCs/>
                <w:sz w:val="36"/>
                <w:szCs w:val="36"/>
                <w:lang w:eastAsia="es-ES"/>
              </w:rPr>
              <w:t>6</w:t>
            </w:r>
          </w:p>
        </w:tc>
      </w:tr>
      <w:tr w:rsidR="005E631F" w:rsidRPr="00E70B09" w14:paraId="42156766" w14:textId="77777777" w:rsidTr="009810A2">
        <w:trPr>
          <w:trHeight w:val="884"/>
          <w:jc w:val="center"/>
        </w:trPr>
        <w:tc>
          <w:tcPr>
            <w:tcW w:w="7225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DF005E5" w14:textId="77777777" w:rsidR="005E631F" w:rsidRPr="00E70B09" w:rsidRDefault="005E631F" w:rsidP="009810A2">
            <w:pPr>
              <w:tabs>
                <w:tab w:val="left" w:pos="1755"/>
              </w:tabs>
              <w:jc w:val="center"/>
              <w:rPr>
                <w:rFonts w:ascii="Arial" w:hAnsi="Arial" w:cs="Arial"/>
                <w:b/>
                <w:bCs/>
                <w:spacing w:val="20"/>
                <w:sz w:val="32"/>
                <w:szCs w:val="32"/>
                <w:lang w:eastAsia="es-ES"/>
              </w:rPr>
            </w:pPr>
            <w:r w:rsidRPr="00E70B09">
              <w:rPr>
                <w:rFonts w:ascii="Arial" w:hAnsi="Arial" w:cs="Arial"/>
                <w:b/>
                <w:bCs/>
                <w:spacing w:val="20"/>
                <w:sz w:val="32"/>
                <w:szCs w:val="32"/>
                <w:lang w:eastAsia="es-ES"/>
              </w:rPr>
              <w:t>BENEFICIARIO</w:t>
            </w:r>
          </w:p>
        </w:tc>
        <w:tc>
          <w:tcPr>
            <w:tcW w:w="7087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C1F2684" w14:textId="77777777" w:rsidR="005E631F" w:rsidRPr="00E70B09" w:rsidRDefault="005E631F" w:rsidP="009810A2">
            <w:pPr>
              <w:tabs>
                <w:tab w:val="left" w:pos="1755"/>
              </w:tabs>
              <w:rPr>
                <w:rFonts w:ascii="Arial" w:hAnsi="Arial" w:cs="Arial"/>
                <w:b/>
                <w:bCs/>
                <w:spacing w:val="20"/>
                <w:sz w:val="32"/>
                <w:szCs w:val="32"/>
                <w:lang w:eastAsia="es-ES"/>
              </w:rPr>
            </w:pPr>
            <w:r w:rsidRPr="00E70B09">
              <w:rPr>
                <w:rFonts w:ascii="Arial" w:hAnsi="Arial" w:cs="Arial"/>
                <w:b/>
                <w:bCs/>
                <w:spacing w:val="20"/>
                <w:sz w:val="32"/>
                <w:szCs w:val="32"/>
                <w:lang w:eastAsia="es-ES"/>
              </w:rPr>
              <w:t>MUSEO/COLECCIÓN MUSEOGRÁFICA:</w:t>
            </w:r>
          </w:p>
        </w:tc>
      </w:tr>
      <w:tr w:rsidR="005E631F" w:rsidRPr="00E70B09" w14:paraId="3451071A" w14:textId="77777777" w:rsidTr="009810A2">
        <w:trPr>
          <w:trHeight w:val="1474"/>
          <w:jc w:val="center"/>
        </w:trPr>
        <w:tc>
          <w:tcPr>
            <w:tcW w:w="7225" w:type="dxa"/>
          </w:tcPr>
          <w:p w14:paraId="4A2C9EE7" w14:textId="77777777" w:rsidR="005E631F" w:rsidRPr="00E70B09" w:rsidRDefault="005E631F" w:rsidP="009810A2">
            <w:pPr>
              <w:spacing w:before="120"/>
              <w:rPr>
                <w:rFonts w:ascii="Arial" w:hAnsi="Arial" w:cs="Arial"/>
                <w:b/>
                <w:bCs/>
                <w:sz w:val="32"/>
                <w:szCs w:val="32"/>
                <w:lang w:eastAsia="es-ES"/>
              </w:rPr>
            </w:pPr>
            <w:r w:rsidRPr="00E70B09">
              <w:rPr>
                <w:rFonts w:ascii="Arial" w:hAnsi="Arial" w:cs="Arial"/>
                <w:b/>
                <w:bCs/>
                <w:sz w:val="32"/>
                <w:szCs w:val="32"/>
                <w:lang w:eastAsia="es-ES"/>
              </w:rPr>
              <w:t>Ayuntamiento/Junta Vecinal de</w:t>
            </w:r>
          </w:p>
        </w:tc>
        <w:tc>
          <w:tcPr>
            <w:tcW w:w="2835" w:type="dxa"/>
            <w:vAlign w:val="center"/>
          </w:tcPr>
          <w:p w14:paraId="2CD8DE82" w14:textId="77777777" w:rsidR="005E631F" w:rsidRPr="00E70B09" w:rsidRDefault="005E631F" w:rsidP="009810A2">
            <w:pPr>
              <w:tabs>
                <w:tab w:val="left" w:pos="175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es-ES"/>
              </w:rPr>
            </w:pPr>
            <w:r w:rsidRPr="00E70B09">
              <w:rPr>
                <w:rFonts w:ascii="Arial" w:hAnsi="Arial" w:cs="Arial"/>
                <w:b/>
                <w:bCs/>
                <w:sz w:val="32"/>
                <w:szCs w:val="32"/>
                <w:lang w:eastAsia="es-ES"/>
              </w:rPr>
              <w:t>Presupuesto</w:t>
            </w:r>
          </w:p>
        </w:tc>
        <w:tc>
          <w:tcPr>
            <w:tcW w:w="4252" w:type="dxa"/>
            <w:vAlign w:val="center"/>
          </w:tcPr>
          <w:p w14:paraId="16DCEBDC" w14:textId="77777777" w:rsidR="005E631F" w:rsidRPr="00E70B09" w:rsidRDefault="005E631F" w:rsidP="009810A2">
            <w:pPr>
              <w:tabs>
                <w:tab w:val="left" w:pos="1755"/>
              </w:tabs>
              <w:jc w:val="right"/>
              <w:rPr>
                <w:rFonts w:ascii="Arial" w:hAnsi="Arial" w:cs="Arial"/>
                <w:b/>
                <w:bCs/>
                <w:sz w:val="28"/>
                <w:szCs w:val="28"/>
                <w:lang w:eastAsia="es-ES"/>
              </w:rPr>
            </w:pPr>
            <w:r w:rsidRPr="00E70B09">
              <w:rPr>
                <w:rFonts w:ascii="Arial" w:hAnsi="Arial" w:cs="Arial"/>
                <w:b/>
                <w:bCs/>
                <w:sz w:val="32"/>
                <w:szCs w:val="32"/>
                <w:lang w:eastAsia="es-ES"/>
              </w:rPr>
              <w:t>00000000 €</w:t>
            </w:r>
          </w:p>
        </w:tc>
      </w:tr>
      <w:tr w:rsidR="005E631F" w:rsidRPr="00E70B09" w14:paraId="5DC7D1BC" w14:textId="77777777" w:rsidTr="009810A2">
        <w:trPr>
          <w:trHeight w:val="1474"/>
          <w:jc w:val="center"/>
        </w:trPr>
        <w:tc>
          <w:tcPr>
            <w:tcW w:w="7225" w:type="dxa"/>
          </w:tcPr>
          <w:p w14:paraId="238A426B" w14:textId="77777777" w:rsidR="005E631F" w:rsidRPr="00E70B09" w:rsidRDefault="005E631F" w:rsidP="009810A2">
            <w:pPr>
              <w:spacing w:before="120"/>
              <w:rPr>
                <w:rFonts w:ascii="Arial" w:hAnsi="Arial" w:cs="Arial"/>
                <w:b/>
                <w:bCs/>
                <w:sz w:val="28"/>
                <w:szCs w:val="28"/>
                <w:lang w:eastAsia="es-ES"/>
              </w:rPr>
            </w:pPr>
            <w:r w:rsidRPr="00E70B09">
              <w:rPr>
                <w:rFonts w:ascii="Arial" w:hAnsi="Arial" w:cs="Arial"/>
                <w:b/>
                <w:bCs/>
                <w:sz w:val="32"/>
                <w:szCs w:val="32"/>
                <w:lang w:eastAsia="es-ES"/>
              </w:rPr>
              <w:t xml:space="preserve">Objeto de la subvención: </w:t>
            </w:r>
          </w:p>
        </w:tc>
        <w:tc>
          <w:tcPr>
            <w:tcW w:w="2835" w:type="dxa"/>
            <w:vAlign w:val="center"/>
          </w:tcPr>
          <w:p w14:paraId="0A22D1C6" w14:textId="77777777" w:rsidR="005E631F" w:rsidRPr="00E70B09" w:rsidRDefault="005E631F" w:rsidP="009810A2">
            <w:pPr>
              <w:tabs>
                <w:tab w:val="left" w:pos="1755"/>
              </w:tabs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es-ES"/>
              </w:rPr>
            </w:pPr>
            <w:r w:rsidRPr="00E70B09">
              <w:rPr>
                <w:rFonts w:ascii="Arial" w:hAnsi="Arial" w:cs="Arial"/>
                <w:b/>
                <w:bCs/>
                <w:sz w:val="32"/>
                <w:szCs w:val="32"/>
                <w:lang w:eastAsia="es-ES"/>
              </w:rPr>
              <w:t>Subvención ILC</w:t>
            </w:r>
          </w:p>
        </w:tc>
        <w:tc>
          <w:tcPr>
            <w:tcW w:w="4252" w:type="dxa"/>
            <w:vAlign w:val="center"/>
          </w:tcPr>
          <w:p w14:paraId="74D656AB" w14:textId="77777777" w:rsidR="005E631F" w:rsidRPr="00E70B09" w:rsidRDefault="005E631F" w:rsidP="009810A2">
            <w:pPr>
              <w:tabs>
                <w:tab w:val="left" w:pos="1755"/>
              </w:tabs>
              <w:jc w:val="right"/>
              <w:rPr>
                <w:rFonts w:ascii="Arial" w:hAnsi="Arial" w:cs="Arial"/>
                <w:b/>
                <w:bCs/>
                <w:sz w:val="28"/>
                <w:szCs w:val="28"/>
                <w:lang w:eastAsia="es-ES"/>
              </w:rPr>
            </w:pPr>
            <w:r w:rsidRPr="00E70B09">
              <w:rPr>
                <w:rFonts w:ascii="Arial" w:hAnsi="Arial" w:cs="Arial"/>
                <w:b/>
                <w:bCs/>
                <w:sz w:val="32"/>
                <w:szCs w:val="32"/>
                <w:lang w:eastAsia="es-ES"/>
              </w:rPr>
              <w:t>00000000 €</w:t>
            </w:r>
          </w:p>
        </w:tc>
      </w:tr>
    </w:tbl>
    <w:p w14:paraId="75A22CE7" w14:textId="1AAFE53B" w:rsidR="00A3475A" w:rsidRPr="005E631F" w:rsidRDefault="00A3475A" w:rsidP="005E631F"/>
    <w:sectPr w:rsidR="00A3475A" w:rsidRPr="005E631F" w:rsidSect="005E631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7D099F"/>
    <w:multiLevelType w:val="hybridMultilevel"/>
    <w:tmpl w:val="7778A506"/>
    <w:lvl w:ilvl="0" w:tplc="75965B2E"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05347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BF7"/>
    <w:rsid w:val="003C08B1"/>
    <w:rsid w:val="0049278B"/>
    <w:rsid w:val="00515A50"/>
    <w:rsid w:val="00574A77"/>
    <w:rsid w:val="005E631F"/>
    <w:rsid w:val="00764146"/>
    <w:rsid w:val="00A3475A"/>
    <w:rsid w:val="00AF651C"/>
    <w:rsid w:val="00B85B04"/>
    <w:rsid w:val="00BA3C66"/>
    <w:rsid w:val="00CA06A0"/>
    <w:rsid w:val="00CA679C"/>
    <w:rsid w:val="00DD6BF7"/>
    <w:rsid w:val="00F67A6C"/>
    <w:rsid w:val="00F8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7260D"/>
  <w15:chartTrackingRefBased/>
  <w15:docId w15:val="{C2AE6931-F30A-493A-B246-7D2FF68F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BF7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D6B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D6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D6B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D6B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D6B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D6B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D6B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D6B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D6B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D6B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D6B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D6B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D6BF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D6BF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D6BF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D6BF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D6BF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D6BF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D6B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DD6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D6B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DD6B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D6BF7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DD6BF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D6BF7"/>
    <w:pPr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DD6BF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D6B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D6BF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D6BF7"/>
    <w:rPr>
      <w:b/>
      <w:bCs/>
      <w:smallCaps/>
      <w:color w:val="2F5496" w:themeColor="accent1" w:themeShade="BF"/>
      <w:spacing w:val="5"/>
    </w:rPr>
  </w:style>
  <w:style w:type="character" w:customStyle="1" w:styleId="gobiernoCar">
    <w:name w:val="gobierno Car"/>
    <w:link w:val="gobierno"/>
    <w:locked/>
    <w:rsid w:val="00DD6BF7"/>
    <w:rPr>
      <w:sz w:val="28"/>
      <w:lang w:val="es-ES_tradnl"/>
    </w:rPr>
  </w:style>
  <w:style w:type="paragraph" w:customStyle="1" w:styleId="gobierno">
    <w:name w:val="gobierno"/>
    <w:basedOn w:val="Normal"/>
    <w:link w:val="gobiernoCar"/>
    <w:rsid w:val="00DD6BF7"/>
    <w:pPr>
      <w:spacing w:after="80" w:line="240" w:lineRule="auto"/>
      <w:ind w:right="567" w:firstLine="851"/>
      <w:jc w:val="both"/>
    </w:pPr>
    <w:rPr>
      <w:kern w:val="2"/>
      <w:sz w:val="28"/>
      <w:lang w:val="es-ES_tradnl"/>
      <w14:ligatures w14:val="standardContextual"/>
    </w:rPr>
  </w:style>
  <w:style w:type="paragraph" w:styleId="Textoindependiente2">
    <w:name w:val="Body Text 2"/>
    <w:basedOn w:val="Normal"/>
    <w:link w:val="Textoindependiente2Car"/>
    <w:rsid w:val="00DD6BF7"/>
    <w:pPr>
      <w:spacing w:after="120" w:line="480" w:lineRule="auto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DD6BF7"/>
    <w:rPr>
      <w:rFonts w:ascii="Arial" w:eastAsia="Times New Roman" w:hAnsi="Arial" w:cs="Times New Roman"/>
      <w:kern w:val="0"/>
      <w:sz w:val="24"/>
      <w:szCs w:val="20"/>
      <w:lang w:val="x-none" w:eastAsia="x-none"/>
      <w14:ligatures w14:val="none"/>
    </w:rPr>
  </w:style>
  <w:style w:type="character" w:styleId="Hipervnculo">
    <w:name w:val="Hyperlink"/>
    <w:rsid w:val="00A3475A"/>
    <w:rPr>
      <w:color w:val="0563C1"/>
      <w:u w:val="single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5E631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_tradnl" w:eastAsia="es-ES_trad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5E6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345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FLOREZ ORDOÑEZ</dc:creator>
  <cp:keywords/>
  <dc:description/>
  <cp:lastModifiedBy>MARTA FLOREZ ORDOÑEZ</cp:lastModifiedBy>
  <cp:revision>2</cp:revision>
  <cp:lastPrinted>2026-04-09T11:47:00Z</cp:lastPrinted>
  <dcterms:created xsi:type="dcterms:W3CDTF">2026-04-09T11:50:00Z</dcterms:created>
  <dcterms:modified xsi:type="dcterms:W3CDTF">2026-04-09T11:50:00Z</dcterms:modified>
</cp:coreProperties>
</file>